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2BD" w:rsidRDefault="00465221">
      <w:pPr>
        <w:jc w:val="center"/>
        <w:rPr>
          <w:b/>
        </w:rPr>
      </w:pPr>
      <w:r>
        <w:rPr>
          <w:b/>
        </w:rPr>
        <w:t>2022-2023 BAHAR DÖNEMİ GENEL KÜLTÜR SEÇMELİ 2 DERSLERİ</w:t>
      </w:r>
    </w:p>
    <w:tbl>
      <w:tblPr>
        <w:tblStyle w:val="a"/>
        <w:tblW w:w="139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75"/>
        <w:gridCol w:w="3465"/>
        <w:gridCol w:w="1275"/>
        <w:gridCol w:w="2040"/>
        <w:gridCol w:w="2040"/>
      </w:tblGrid>
      <w:tr w:rsidR="001912BD">
        <w:tc>
          <w:tcPr>
            <w:tcW w:w="5175" w:type="dxa"/>
          </w:tcPr>
          <w:p w:rsidR="001912BD" w:rsidRDefault="00465221">
            <w:pPr>
              <w:rPr>
                <w:b/>
              </w:rPr>
            </w:pPr>
            <w:r>
              <w:rPr>
                <w:b/>
              </w:rPr>
              <w:t>Ders Adı</w:t>
            </w:r>
          </w:p>
        </w:tc>
        <w:tc>
          <w:tcPr>
            <w:tcW w:w="3465" w:type="dxa"/>
          </w:tcPr>
          <w:p w:rsidR="001912BD" w:rsidRDefault="00465221">
            <w:pPr>
              <w:rPr>
                <w:b/>
              </w:rPr>
            </w:pPr>
            <w:r>
              <w:rPr>
                <w:b/>
              </w:rPr>
              <w:t>Öğretim Üyesi</w:t>
            </w:r>
          </w:p>
        </w:tc>
        <w:tc>
          <w:tcPr>
            <w:tcW w:w="1275" w:type="dxa"/>
          </w:tcPr>
          <w:p w:rsidR="001912BD" w:rsidRDefault="00465221">
            <w:pPr>
              <w:rPr>
                <w:b/>
              </w:rPr>
            </w:pPr>
            <w:r>
              <w:rPr>
                <w:b/>
              </w:rPr>
              <w:t>Kontenjan</w:t>
            </w:r>
          </w:p>
        </w:tc>
        <w:tc>
          <w:tcPr>
            <w:tcW w:w="2040" w:type="dxa"/>
          </w:tcPr>
          <w:p w:rsidR="001912BD" w:rsidRDefault="00465221">
            <w:pPr>
              <w:rPr>
                <w:b/>
              </w:rPr>
            </w:pPr>
            <w:r>
              <w:rPr>
                <w:b/>
              </w:rPr>
              <w:t>Gün ve Saat</w:t>
            </w:r>
          </w:p>
        </w:tc>
        <w:tc>
          <w:tcPr>
            <w:tcW w:w="2040" w:type="dxa"/>
          </w:tcPr>
          <w:p w:rsidR="001912BD" w:rsidRDefault="00465221">
            <w:pPr>
              <w:rPr>
                <w:b/>
              </w:rPr>
            </w:pPr>
            <w:r>
              <w:rPr>
                <w:b/>
              </w:rPr>
              <w:t>Yüz yüze/ Çevrimiçi</w:t>
            </w:r>
          </w:p>
        </w:tc>
      </w:tr>
      <w:tr w:rsidR="001912BD">
        <w:tc>
          <w:tcPr>
            <w:tcW w:w="5175" w:type="dxa"/>
          </w:tcPr>
          <w:p w:rsidR="001912BD" w:rsidRDefault="00465221">
            <w:r>
              <w:t>SNF2080 Türk Halk Oyunları Gr. 1</w:t>
            </w:r>
          </w:p>
        </w:tc>
        <w:tc>
          <w:tcPr>
            <w:tcW w:w="3465" w:type="dxa"/>
          </w:tcPr>
          <w:p w:rsidR="001912BD" w:rsidRDefault="00465221">
            <w:proofErr w:type="spellStart"/>
            <w:r>
              <w:t>Öğr</w:t>
            </w:r>
            <w:proofErr w:type="spellEnd"/>
            <w:r>
              <w:t xml:space="preserve">. Gör. </w:t>
            </w:r>
            <w:r>
              <w:t>Şener Günay</w:t>
            </w:r>
          </w:p>
        </w:tc>
        <w:tc>
          <w:tcPr>
            <w:tcW w:w="1275" w:type="dxa"/>
          </w:tcPr>
          <w:p w:rsidR="001912BD" w:rsidRDefault="00465221">
            <w:r>
              <w:t>30</w:t>
            </w:r>
          </w:p>
        </w:tc>
        <w:tc>
          <w:tcPr>
            <w:tcW w:w="2040" w:type="dxa"/>
          </w:tcPr>
          <w:p w:rsidR="001912BD" w:rsidRDefault="00465221">
            <w:r>
              <w:t>Perşembe 13:00</w:t>
            </w:r>
          </w:p>
        </w:tc>
        <w:tc>
          <w:tcPr>
            <w:tcW w:w="2040" w:type="dxa"/>
          </w:tcPr>
          <w:p w:rsidR="001912BD" w:rsidRDefault="00465221">
            <w:r>
              <w:t>Yüz yüze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SNF2080 Türk Halk Oyunları Gr. 2</w:t>
            </w:r>
          </w:p>
        </w:tc>
        <w:tc>
          <w:tcPr>
            <w:tcW w:w="3465" w:type="dxa"/>
          </w:tcPr>
          <w:p w:rsidR="00465221" w:rsidRDefault="00465221" w:rsidP="00465221">
            <w:proofErr w:type="spellStart"/>
            <w:r>
              <w:t>Öğr</w:t>
            </w:r>
            <w:proofErr w:type="spellEnd"/>
            <w:r>
              <w:t>. Gör. Şener Günay</w:t>
            </w:r>
          </w:p>
        </w:tc>
        <w:tc>
          <w:tcPr>
            <w:tcW w:w="1275" w:type="dxa"/>
          </w:tcPr>
          <w:p w:rsidR="00465221" w:rsidRDefault="00465221" w:rsidP="00465221">
            <w:r>
              <w:t>30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15:00</w:t>
            </w:r>
          </w:p>
        </w:tc>
        <w:tc>
          <w:tcPr>
            <w:tcW w:w="2040" w:type="dxa"/>
          </w:tcPr>
          <w:p w:rsidR="00465221" w:rsidRDefault="00465221" w:rsidP="00465221">
            <w:r>
              <w:t>Yüz yüze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TRO2850 Kültür ve Dil</w:t>
            </w:r>
          </w:p>
        </w:tc>
        <w:tc>
          <w:tcPr>
            <w:tcW w:w="3465" w:type="dxa"/>
          </w:tcPr>
          <w:p w:rsidR="00465221" w:rsidRDefault="00465221" w:rsidP="00465221">
            <w:r>
              <w:t>Doç.</w:t>
            </w:r>
            <w:bookmarkStart w:id="0" w:name="_GoBack"/>
            <w:bookmarkEnd w:id="0"/>
            <w:r>
              <w:t xml:space="preserve"> Dr. Neslihan Karakuş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TRO2840 İnsan İlişkileri ve Etkili İletişim</w:t>
            </w:r>
          </w:p>
        </w:tc>
        <w:tc>
          <w:tcPr>
            <w:tcW w:w="3465" w:type="dxa"/>
          </w:tcPr>
          <w:p w:rsidR="00465221" w:rsidRDefault="00465221" w:rsidP="00465221">
            <w:proofErr w:type="spellStart"/>
            <w:r>
              <w:t>Öğr</w:t>
            </w:r>
            <w:proofErr w:type="spellEnd"/>
            <w:r>
              <w:t>. Gör. Fatih Akbaba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Cuma 10:00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OKL2502 Beslenme ve Sağlık</w:t>
            </w:r>
          </w:p>
        </w:tc>
        <w:tc>
          <w:tcPr>
            <w:tcW w:w="3465" w:type="dxa"/>
          </w:tcPr>
          <w:p w:rsidR="00465221" w:rsidRDefault="00465221" w:rsidP="00465221">
            <w:r>
              <w:t>Prof. Dr. Remziye Ceylan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BTO2910 Medya Okuryazarlığı</w:t>
            </w:r>
          </w:p>
        </w:tc>
        <w:tc>
          <w:tcPr>
            <w:tcW w:w="3465" w:type="dxa"/>
          </w:tcPr>
          <w:p w:rsidR="00465221" w:rsidRDefault="00465221" w:rsidP="00465221">
            <w:r>
              <w:t>Ali Çimen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Cuma 14:00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PDR2260 Bağımlılık ve Bağımlılıkla Mücadele Gr. 1</w:t>
            </w:r>
          </w:p>
        </w:tc>
        <w:tc>
          <w:tcPr>
            <w:tcW w:w="3465" w:type="dxa"/>
          </w:tcPr>
          <w:p w:rsidR="00465221" w:rsidRDefault="00465221" w:rsidP="00465221">
            <w:r>
              <w:t>Azmi Çağlar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PDR2260 Bağımlılık ve Bağımlılıkla Mücadele Gr. 2</w:t>
            </w:r>
          </w:p>
        </w:tc>
        <w:tc>
          <w:tcPr>
            <w:tcW w:w="3465" w:type="dxa"/>
          </w:tcPr>
          <w:p w:rsidR="00465221" w:rsidRDefault="00465221" w:rsidP="00465221">
            <w:r>
              <w:t>Azmi Çağlar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15:00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FBO2010 Bilim Tarihi ve Felsefesi</w:t>
            </w:r>
          </w:p>
        </w:tc>
        <w:tc>
          <w:tcPr>
            <w:tcW w:w="3465" w:type="dxa"/>
          </w:tcPr>
          <w:p w:rsidR="00465221" w:rsidRDefault="00465221" w:rsidP="00465221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>. Üyesi Gülbin Özkan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SBO2920 Akıl ve Zekâ Oyunları</w:t>
            </w:r>
          </w:p>
        </w:tc>
        <w:tc>
          <w:tcPr>
            <w:tcW w:w="3465" w:type="dxa"/>
          </w:tcPr>
          <w:p w:rsidR="00465221" w:rsidRDefault="00465221" w:rsidP="00465221">
            <w:r>
              <w:t>Doç. Dr. Şahin Oruç</w:t>
            </w:r>
          </w:p>
        </w:tc>
        <w:tc>
          <w:tcPr>
            <w:tcW w:w="1275" w:type="dxa"/>
          </w:tcPr>
          <w:p w:rsidR="00465221" w:rsidRDefault="00465221" w:rsidP="00465221">
            <w:r>
              <w:t>50</w:t>
            </w:r>
          </w:p>
        </w:tc>
        <w:tc>
          <w:tcPr>
            <w:tcW w:w="2040" w:type="dxa"/>
          </w:tcPr>
          <w:p w:rsidR="00465221" w:rsidRDefault="00465221" w:rsidP="00465221">
            <w:r>
              <w:t>Salı 15:00</w:t>
            </w:r>
          </w:p>
        </w:tc>
        <w:tc>
          <w:tcPr>
            <w:tcW w:w="2040" w:type="dxa"/>
          </w:tcPr>
          <w:p w:rsidR="00465221" w:rsidRDefault="00465221" w:rsidP="00465221">
            <w:r>
              <w:t>Yüz yüze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/>
        </w:tc>
        <w:tc>
          <w:tcPr>
            <w:tcW w:w="3465" w:type="dxa"/>
          </w:tcPr>
          <w:p w:rsidR="00465221" w:rsidRDefault="00465221" w:rsidP="00465221"/>
        </w:tc>
        <w:tc>
          <w:tcPr>
            <w:tcW w:w="1275" w:type="dxa"/>
          </w:tcPr>
          <w:p w:rsidR="00465221" w:rsidRDefault="00465221" w:rsidP="00465221"/>
        </w:tc>
        <w:tc>
          <w:tcPr>
            <w:tcW w:w="2040" w:type="dxa"/>
          </w:tcPr>
          <w:p w:rsidR="00465221" w:rsidRDefault="00465221" w:rsidP="00465221"/>
        </w:tc>
        <w:tc>
          <w:tcPr>
            <w:tcW w:w="2040" w:type="dxa"/>
          </w:tcPr>
          <w:p w:rsidR="00465221" w:rsidRDefault="00465221" w:rsidP="00465221"/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SBO2930 Eğitimde Çizgi Roman Kullanımı</w:t>
            </w:r>
          </w:p>
        </w:tc>
        <w:tc>
          <w:tcPr>
            <w:tcW w:w="3465" w:type="dxa"/>
          </w:tcPr>
          <w:p w:rsidR="00465221" w:rsidRDefault="00465221" w:rsidP="00465221">
            <w:r>
              <w:t>Doç. Dr. Genç Osman İlhan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SBO2270 Osmanlı Türkçesi</w:t>
            </w:r>
          </w:p>
        </w:tc>
        <w:tc>
          <w:tcPr>
            <w:tcW w:w="3465" w:type="dxa"/>
          </w:tcPr>
          <w:p w:rsidR="00465221" w:rsidRDefault="00465221" w:rsidP="00465221">
            <w:r>
              <w:t>Doç. Dr. Mustafa Şeker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15:00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SNF2050 Sanat ve Estetik</w:t>
            </w:r>
          </w:p>
        </w:tc>
        <w:tc>
          <w:tcPr>
            <w:tcW w:w="3465" w:type="dxa"/>
          </w:tcPr>
          <w:p w:rsidR="00465221" w:rsidRDefault="00465221" w:rsidP="00465221">
            <w:r>
              <w:t>Dr. Veysi Aktaş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Cuma 09:00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ING2170 Mesleki İngilizce Gr. 1</w:t>
            </w:r>
          </w:p>
        </w:tc>
        <w:tc>
          <w:tcPr>
            <w:tcW w:w="3465" w:type="dxa"/>
          </w:tcPr>
          <w:p w:rsidR="00465221" w:rsidRDefault="00465221" w:rsidP="00465221">
            <w:proofErr w:type="spellStart"/>
            <w:r>
              <w:t>Öğr</w:t>
            </w:r>
            <w:proofErr w:type="spellEnd"/>
            <w:r>
              <w:t>. Gör. Bülent Arif Güleç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13:00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  <w:tr w:rsidR="00465221">
        <w:tc>
          <w:tcPr>
            <w:tcW w:w="5175" w:type="dxa"/>
          </w:tcPr>
          <w:p w:rsidR="00465221" w:rsidRDefault="00465221" w:rsidP="00465221">
            <w:r>
              <w:t>ING2170 Mesleki İngilizce Gr. 2</w:t>
            </w:r>
          </w:p>
        </w:tc>
        <w:tc>
          <w:tcPr>
            <w:tcW w:w="3465" w:type="dxa"/>
          </w:tcPr>
          <w:p w:rsidR="00465221" w:rsidRDefault="00465221" w:rsidP="00465221">
            <w:proofErr w:type="spellStart"/>
            <w:r>
              <w:t>Öğr</w:t>
            </w:r>
            <w:proofErr w:type="spellEnd"/>
            <w:r>
              <w:t>. Gör. Bülent Arif Güleç</w:t>
            </w:r>
          </w:p>
        </w:tc>
        <w:tc>
          <w:tcPr>
            <w:tcW w:w="1275" w:type="dxa"/>
          </w:tcPr>
          <w:p w:rsidR="00465221" w:rsidRDefault="00465221" w:rsidP="00465221">
            <w:r>
              <w:t>80</w:t>
            </w:r>
          </w:p>
        </w:tc>
        <w:tc>
          <w:tcPr>
            <w:tcW w:w="2040" w:type="dxa"/>
          </w:tcPr>
          <w:p w:rsidR="00465221" w:rsidRDefault="00465221" w:rsidP="00465221">
            <w:r>
              <w:t>Perşembe 15:00</w:t>
            </w:r>
          </w:p>
        </w:tc>
        <w:tc>
          <w:tcPr>
            <w:tcW w:w="2040" w:type="dxa"/>
          </w:tcPr>
          <w:p w:rsidR="00465221" w:rsidRDefault="00465221" w:rsidP="00465221">
            <w:r>
              <w:t>Çevrimiçi</w:t>
            </w:r>
          </w:p>
        </w:tc>
      </w:tr>
    </w:tbl>
    <w:p w:rsidR="001912BD" w:rsidRDefault="001912BD"/>
    <w:p w:rsidR="001912BD" w:rsidRDefault="001912BD"/>
    <w:p w:rsidR="001912BD" w:rsidRDefault="001912BD"/>
    <w:p w:rsidR="001912BD" w:rsidRDefault="001912BD"/>
    <w:p w:rsidR="001912BD" w:rsidRDefault="001912BD"/>
    <w:p w:rsidR="001912BD" w:rsidRDefault="001912BD"/>
    <w:p w:rsidR="001912BD" w:rsidRDefault="001912BD"/>
    <w:sectPr w:rsidR="001912BD">
      <w:pgSz w:w="16840" w:h="11900" w:orient="landscape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2BD"/>
    <w:rsid w:val="001912BD"/>
    <w:rsid w:val="0046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BAA60"/>
  <w15:docId w15:val="{228EA850-8A70-455B-A0E1-F9C4F31D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oKlavuzu">
    <w:name w:val="Table Grid"/>
    <w:basedOn w:val="NormalTablo"/>
    <w:uiPriority w:val="39"/>
    <w:rsid w:val="00B37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183972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83972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183972"/>
    <w:rPr>
      <w:color w:val="954F72" w:themeColor="followedHyperlink"/>
      <w:u w:val="single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+9zXRHZ4Rcp0cHvtxQjde95/5YA==">AMUW2mV6uG1ENLHq1bYdCuS4vxWsoDN7jgxU5pFq8gvYA6J+ExLANMm4+J02BNVRnhO2Q7JHF0N9VIqP+Ds+SuGDnYc4GDccxvnopmxdfUOkteffLgYhyHM=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superV</cp:lastModifiedBy>
  <cp:revision>2</cp:revision>
  <dcterms:created xsi:type="dcterms:W3CDTF">2023-01-26T09:44:00Z</dcterms:created>
  <dcterms:modified xsi:type="dcterms:W3CDTF">2023-02-08T08:28:00Z</dcterms:modified>
</cp:coreProperties>
</file>